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коллеги!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Международный исследовательский центр «Научное сотрудничество»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ПРИГЛАШАЕТ АВТОРОВ К УЧАСТИЮ В НАПИСАНИИ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МНОГОТОМНОЙ КОЛЛЕКТИВНОЙ МОНОГРАФИИ (В 9-ТИ томах)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МОНОГРАФИЯ ИНДЕКСИРУЕТСЯ В 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РОССИЙСКОМ ИНДЕКСЕ НАУЧНОГО ЦИТИРОВАНИЯ (РИНЦ)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«Профессиональное образование:</w:t>
      </w:r>
      <w:r w:rsidR="006E039B"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модернизационные аспекты» (</w:t>
      </w:r>
      <w:r w:rsidR="00CD55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r w:rsidR="006E039B"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5</w:t>
      </w:r>
      <w:r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Дедлайн приема материалов: </w:t>
      </w:r>
      <w:r w:rsidR="006E039B"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039B"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июля</w:t>
      </w:r>
      <w:r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2014 года.</w:t>
      </w:r>
    </w:p>
    <w:p w:rsidR="004841F6" w:rsidRPr="003D6E2E" w:rsidRDefault="006E039B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 монографии из печати: 15</w:t>
      </w:r>
      <w:r w:rsidR="004841F6"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="004841F6"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2014 года.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Рассылка монографии авторам: 30 </w:t>
      </w:r>
      <w:r w:rsidR="006E039B"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Pr="003D6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2014 года</w:t>
      </w: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монографию принимаются материалы в которых рассматриваются вопросы, связанные с особенностями осуществления профессионального обучения, подготовки, переподготовки и повышения квалификации во всех видах и уровнях образовательных учреждений, предметных и отраслевых областях, включая вопросы управления и организации учебно-воспитательного процесса, прогнозирования и определения структуры подготовки кадров с учетом потребностей личности и рынка труда, общества и государства в рамках следующих направлений: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архитектура и искусство;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геология;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естествознание;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культурология;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компьютерные науки;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лингвистика;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медицина;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педагогика;    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политология;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социология;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технические науки;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филология;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философия;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экономика;</w:t>
      </w:r>
    </w:p>
    <w:p w:rsidR="004841F6" w:rsidRPr="003D6E2E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юриспруденция.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Требования к оформлению текста коллективной монографии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 публикации принимаются </w:t>
      </w:r>
      <w:r w:rsidRPr="003D6E2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оригинальные авторские материалы</w:t>
      </w: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объемом  25-35 страниц текста формата А4, ориентация бумаги – книжная. Материал должен содержать краткое введение (1-2 страницы) и заключение (1 страница), а также разбит на несколько равнозначных по объему частей. </w:t>
      </w:r>
      <w:r w:rsidRPr="003D6E2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Материалы от соискателей и аспирантов принимаются к рассмотрению только при наличии рецензии научного руководителя (подписанной и заверенной печатью вуза), которая высылается в отсканированном виде на почту центра, вместе с предоставляемыми материалами. Если работа написана в соавторстве с научным руководителем, то рецензия не требуется. 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Рецензенты оставляют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коллективной монографии. Авторы/соавторы несут полную ответственность за предоставленные материалы. Материалы печатаются в авторской редакции.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Публикуемая работа должна быть тщательно отредактирована и вычитана автором (авторами). Формат А4, ориентация бумаги – книжная. Материалы предоставляются в редакторе Microsoft Word 2003/2007. Поля со всех сторон – 2 см. Шрифт «Times New Roman», без автоматического переноса, цвет – черный.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расположения (структура) текста: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 центру (курсивом, кегль 14, междустрочный интервал - одинарный) – фамилия автора (авторов), инициалы; ученая степень, ученое звание; должность или академический статус; название учебного заведения или организации, город, страна; отступ в одну строку – название статьи, прописные буквы, не Caps Lock!, (полужирный шрифт, кегль 14, междустрочный интервал – одинарный).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отступ в одну строку – по ширине, текстовая часть статьи; кегль 14; междустрочный интервал – полуторный; отступ (абзац) – 1,25.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отступ в одну строку – библиографическая ссылка, по ширине (кегль – 14; междустрочный интервал - одинарный).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ссылок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Подтекстовые сноски запрещены!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ВНИМАНИЕ!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Рисунки, графики и диаграммы должны быть только черно-белыми, без цветных элементов и мелких (сплошных) заливок. Рисунки представляются в формате «.tif». Разрешение для черно-белых рисунков не менее 300 dpi. Цветовой режим CMYK.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Список использованной литературы необходимо оформлять в соответствии с Единым форматом оформления пристатейных библиографических списков в соответствии с ГОСТ Р 7.05-2008 «Библиографическая ссылка», который представлен на сайте центра </w:t>
      </w:r>
      <w:hyperlink r:id="rId5" w:history="1">
        <w:r w:rsidRPr="003D6E2E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www.sci-cooperation.ru</w:t>
        </w:r>
      </w:hyperlink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Форма заявки и требования к  оформлению коллективной монографии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4841F6" w:rsidRPr="003D6E2E" w:rsidRDefault="004841F6" w:rsidP="003D6E2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ЗАЯВКА НА ПУБЛИКАЦИЮ КОЛЛЕКТИВНОЙ МОНОГРАФИИ </w:t>
      </w: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«Профессиональное образование:</w:t>
      </w:r>
      <w:r w:rsidR="00CD55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модернизационные аспекты» (Т</w:t>
      </w:r>
      <w:r w:rsidR="006E039B"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5</w:t>
      </w: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78"/>
        <w:gridCol w:w="3793"/>
      </w:tblGrid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автора (соавтора)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Почтовый адрес (с индексом)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соавтора (1 соавтор – 500 рублей)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D6E2E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6E2E" w:rsidRPr="003D6E2E" w:rsidRDefault="003D6E2E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hAnsi="Times New Roman" w:cs="Times New Roman"/>
                <w:sz w:val="24"/>
                <w:szCs w:val="24"/>
              </w:rPr>
              <w:t>Наличие рисунков (1 черно-белый рисунок – 100 руб.; 1 цветной рисунок – 200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6E2E" w:rsidRPr="003D6E2E" w:rsidRDefault="003D6E2E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Сертификат участника коллективной монографии (РФ – 250 руб., СНГ – 280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Пересылка обязательного сборника экземпляра монографии (РФ – 250 руб., СНГ – 480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дополнительных экземпляров коллективной монографии 1 экз. (РФ -  400 руб., СНГ – 650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Справка, подтверждающая факт принятия материалов к печати (стоимость  - РФ -  120 руб., СНГ – 150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Редактирование списка литературы согласно ГОСТ (300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841F6" w:rsidRPr="003D6E2E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 получения информационного письма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3D6E2E" w:rsidRDefault="004841F6" w:rsidP="004841F6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6E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Финансовые условия публикации коллективной монографии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Стоимость публикации и рецензирования материалов коллективной монографии – 250 руб. за 1 страницу. Доплата за соавтора – 500 рублей. Одному автору (основному при соавторстве) бесплатно полагается один экземпляр коллективной монографии. Оплата за пересылку обязательного экземпляра коллективной монографии автору из России – 250 </w:t>
      </w: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руб., для авторов из стран СНГ – 480 руб. Стоимость дополнительных экземпляров коллективной монографии – 400 рублей за один экземпляр с учетом пересылки (Россия) и 650 рублей (СНГ). </w:t>
      </w: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материалы проходят независимое рецензирование, в случае положительного отзыва рецензента вам будет выслано письмо, в котором будет указана стоимость публикации и реквизиты для оплаты.</w:t>
      </w: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Монография будет издана в твердом переплете с присвоением международного индекса ISBN, ББК, УДК и разослана по основным библиотекам России и зарубежья и проиндексирована в РИНЦ.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Просим Вас заблаговременно заказывать дополнительные экземпляры монографии для своих соавторов, научных руководителей и научных консультантов.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Контакты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Заявку и материалы просим направлять на электронную почту Международного исследовательского центра  «Научное сотрудничество» </w:t>
      </w:r>
      <w:hyperlink r:id="rId6" w:history="1">
        <w:r w:rsidRPr="003D6E2E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Oksana.Chigisheva@sci-cooperation.ru</w:t>
        </w:r>
      </w:hyperlink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пометкой «Монография 1 –</w:t>
      </w:r>
      <w:r w:rsidR="006E039B"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Т5</w:t>
      </w: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4841F6" w:rsidRPr="003D6E2E" w:rsidRDefault="004841F6" w:rsidP="004841F6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Контактное лицо по вопросу издания монографии</w:t>
      </w:r>
      <w:r w:rsidRPr="003D6E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кандидат педагогических наук, доцент, </w:t>
      </w: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Чигишева Оксана Павловна. </w:t>
      </w:r>
      <w:bookmarkStart w:id="0" w:name="_GoBack"/>
      <w:bookmarkEnd w:id="0"/>
    </w:p>
    <w:p w:rsidR="004841F6" w:rsidRPr="003D6E2E" w:rsidRDefault="004841F6" w:rsidP="004841F6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коллеги!</w:t>
      </w:r>
    </w:p>
    <w:p w:rsidR="004841F6" w:rsidRPr="003D6E2E" w:rsidRDefault="004841F6" w:rsidP="004841F6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Мы будем благодарны Вам за распространение данной информации среди широкого круга лиц, заинтересованных в публикации материалов в коллективной монографии.</w:t>
      </w:r>
    </w:p>
    <w:p w:rsidR="00BC2FA2" w:rsidRPr="003D6E2E" w:rsidRDefault="00BC2FA2" w:rsidP="004841F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2FA2" w:rsidRPr="003D6E2E" w:rsidSect="0027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30A6F"/>
    <w:multiLevelType w:val="multilevel"/>
    <w:tmpl w:val="F7D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7078"/>
    <w:rsid w:val="002735F8"/>
    <w:rsid w:val="003D6E2E"/>
    <w:rsid w:val="004841F6"/>
    <w:rsid w:val="006E039B"/>
    <w:rsid w:val="0079265E"/>
    <w:rsid w:val="00BC2FA2"/>
    <w:rsid w:val="00CD55E9"/>
    <w:rsid w:val="00FD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046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3706">
                  <w:marLeft w:val="3000"/>
                  <w:marRight w:val="-7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83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241">
                          <w:marLeft w:val="-450"/>
                          <w:marRight w:val="45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Chigisheva@sci-cooperation.ru" TargetMode="External"/><Relationship Id="rId5" Type="http://schemas.openxmlformats.org/officeDocument/2006/relationships/hyperlink" Target="http://www.sci-cooperatio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Oksana Chigisheva</cp:lastModifiedBy>
  <cp:revision>5</cp:revision>
  <dcterms:created xsi:type="dcterms:W3CDTF">2014-01-20T11:36:00Z</dcterms:created>
  <dcterms:modified xsi:type="dcterms:W3CDTF">2014-04-16T17:54:00Z</dcterms:modified>
</cp:coreProperties>
</file>